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B09" w14:textId="77777777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4D780C3A" w14:textId="1DFCCA40" w:rsidR="003E0B7B" w:rsidRDefault="00FC5166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119F5" wp14:editId="671DB5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0796" cy="540000"/>
            <wp:effectExtent l="0" t="0" r="0" b="0"/>
            <wp:wrapNone/>
            <wp:docPr id="2" name="Obraz 1" descr="pgb_dystrybu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b_dystrybucj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66979" w14:textId="4CB8EF0B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6DB759A7" w14:textId="77777777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  <w:bookmarkStart w:id="0" w:name="_Hlk66268529"/>
    </w:p>
    <w:p w14:paraId="5CEAE2A9" w14:textId="6E147526" w:rsidR="00966B4A" w:rsidRPr="003E0B7B" w:rsidRDefault="00050E3D" w:rsidP="00E1235A">
      <w:pPr>
        <w:widowControl w:val="0"/>
        <w:spacing w:line="232" w:lineRule="auto"/>
        <w:ind w:right="333"/>
        <w:jc w:val="center"/>
        <w:rPr>
          <w:b/>
          <w:bCs/>
          <w:color w:val="001F5F"/>
          <w:sz w:val="24"/>
          <w:szCs w:val="24"/>
        </w:rPr>
      </w:pPr>
      <w:r>
        <w:rPr>
          <w:b/>
          <w:bCs/>
          <w:color w:val="001F5F"/>
          <w:sz w:val="24"/>
          <w:szCs w:val="24"/>
        </w:rPr>
        <w:t>SPECYFIK</w:t>
      </w:r>
      <w:r>
        <w:rPr>
          <w:b/>
          <w:bCs/>
          <w:color w:val="001F5F"/>
          <w:spacing w:val="1"/>
          <w:sz w:val="24"/>
          <w:szCs w:val="24"/>
        </w:rPr>
        <w:t>A</w:t>
      </w:r>
      <w:r>
        <w:rPr>
          <w:b/>
          <w:bCs/>
          <w:color w:val="001F5F"/>
          <w:sz w:val="24"/>
          <w:szCs w:val="24"/>
        </w:rPr>
        <w:t>CJA</w:t>
      </w:r>
      <w:r>
        <w:rPr>
          <w:color w:val="001F5F"/>
          <w:sz w:val="24"/>
          <w:szCs w:val="24"/>
        </w:rPr>
        <w:t xml:space="preserve"> </w:t>
      </w:r>
      <w:r>
        <w:rPr>
          <w:b/>
          <w:bCs/>
          <w:color w:val="001F5F"/>
          <w:sz w:val="24"/>
          <w:szCs w:val="24"/>
        </w:rPr>
        <w:t>TE</w:t>
      </w:r>
      <w:r>
        <w:rPr>
          <w:b/>
          <w:bCs/>
          <w:color w:val="001F5F"/>
          <w:spacing w:val="1"/>
          <w:sz w:val="24"/>
          <w:szCs w:val="24"/>
        </w:rPr>
        <w:t>C</w:t>
      </w:r>
      <w:r>
        <w:rPr>
          <w:b/>
          <w:bCs/>
          <w:color w:val="001F5F"/>
          <w:spacing w:val="-2"/>
          <w:sz w:val="24"/>
          <w:szCs w:val="24"/>
        </w:rPr>
        <w:t>H</w:t>
      </w:r>
      <w:r>
        <w:rPr>
          <w:b/>
          <w:bCs/>
          <w:color w:val="001F5F"/>
          <w:sz w:val="24"/>
          <w:szCs w:val="24"/>
        </w:rPr>
        <w:t>NICZNA</w:t>
      </w:r>
    </w:p>
    <w:p w14:paraId="3A06601C" w14:textId="77777777" w:rsidR="00966B4A" w:rsidRDefault="00966B4A" w:rsidP="00E1235A">
      <w:pPr>
        <w:spacing w:after="18" w:line="140" w:lineRule="exact"/>
        <w:jc w:val="center"/>
        <w:rPr>
          <w:sz w:val="14"/>
          <w:szCs w:val="14"/>
        </w:rPr>
      </w:pPr>
    </w:p>
    <w:p w14:paraId="21A1EF89" w14:textId="2BB1FA0D" w:rsidR="00966B4A" w:rsidRDefault="00050E3D" w:rsidP="00E1235A">
      <w:pPr>
        <w:widowControl w:val="0"/>
        <w:spacing w:line="240" w:lineRule="auto"/>
        <w:ind w:right="-20"/>
        <w:jc w:val="center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Załącz</w:t>
      </w:r>
      <w:r>
        <w:rPr>
          <w:color w:val="001F5F"/>
          <w:spacing w:val="1"/>
          <w:sz w:val="20"/>
          <w:szCs w:val="20"/>
        </w:rPr>
        <w:t>n</w:t>
      </w:r>
      <w:r>
        <w:rPr>
          <w:color w:val="001F5F"/>
          <w:sz w:val="20"/>
          <w:szCs w:val="20"/>
        </w:rPr>
        <w:t xml:space="preserve">ik </w:t>
      </w:r>
      <w:r w:rsidR="005D5CC1">
        <w:rPr>
          <w:color w:val="001F5F"/>
          <w:spacing w:val="1"/>
          <w:sz w:val="20"/>
          <w:szCs w:val="20"/>
        </w:rPr>
        <w:t>C</w:t>
      </w:r>
    </w:p>
    <w:p w14:paraId="5C6F1AAF" w14:textId="77777777" w:rsidR="00966B4A" w:rsidRDefault="00966B4A" w:rsidP="00E1235A">
      <w:pPr>
        <w:spacing w:after="5" w:line="140" w:lineRule="exact"/>
        <w:jc w:val="center"/>
        <w:rPr>
          <w:sz w:val="14"/>
          <w:szCs w:val="14"/>
        </w:rPr>
      </w:pPr>
    </w:p>
    <w:p w14:paraId="2D5F8318" w14:textId="4B14D676" w:rsidR="00966B4A" w:rsidRDefault="00050E3D" w:rsidP="00E1235A">
      <w:pPr>
        <w:widowControl w:val="0"/>
        <w:spacing w:line="240" w:lineRule="auto"/>
        <w:ind w:right="-20"/>
        <w:jc w:val="center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 xml:space="preserve">dla </w:t>
      </w:r>
      <w:r w:rsidR="005D5CC1">
        <w:rPr>
          <w:color w:val="001F5F"/>
          <w:sz w:val="20"/>
          <w:szCs w:val="20"/>
        </w:rPr>
        <w:t>jednostki wytwórczej typu</w:t>
      </w:r>
      <w:r w:rsidR="007D2F27">
        <w:rPr>
          <w:color w:val="001F5F"/>
          <w:sz w:val="20"/>
          <w:szCs w:val="20"/>
        </w:rPr>
        <w:t>___________</w:t>
      </w:r>
      <w:r w:rsidR="005D5CC1">
        <w:rPr>
          <w:color w:val="001F5F"/>
          <w:sz w:val="20"/>
          <w:szCs w:val="20"/>
        </w:rPr>
        <w:br/>
      </w:r>
      <w:r>
        <w:rPr>
          <w:color w:val="001F5F"/>
          <w:spacing w:val="1"/>
          <w:sz w:val="20"/>
          <w:szCs w:val="20"/>
        </w:rPr>
        <w:t>z</w:t>
      </w:r>
      <w:r>
        <w:rPr>
          <w:color w:val="001F5F"/>
          <w:sz w:val="20"/>
          <w:szCs w:val="20"/>
        </w:rPr>
        <w:t>lokalizowa</w:t>
      </w:r>
      <w:r>
        <w:rPr>
          <w:color w:val="001F5F"/>
          <w:spacing w:val="1"/>
          <w:sz w:val="20"/>
          <w:szCs w:val="20"/>
        </w:rPr>
        <w:t>n</w:t>
      </w:r>
      <w:r>
        <w:rPr>
          <w:color w:val="001F5F"/>
          <w:sz w:val="20"/>
          <w:szCs w:val="20"/>
        </w:rPr>
        <w:t xml:space="preserve">ej w </w:t>
      </w:r>
      <w:r w:rsidR="00D33696" w:rsidRPr="00E1235A">
        <w:rPr>
          <w:color w:val="001F5F"/>
          <w:sz w:val="20"/>
          <w:szCs w:val="20"/>
        </w:rPr>
        <w:t>miejscowości</w:t>
      </w:r>
      <w:r w:rsidR="007D2F27">
        <w:rPr>
          <w:color w:val="001F5F"/>
          <w:sz w:val="20"/>
          <w:szCs w:val="20"/>
        </w:rPr>
        <w:t>___________</w:t>
      </w:r>
    </w:p>
    <w:p w14:paraId="18A5D941" w14:textId="77777777" w:rsidR="00D33696" w:rsidRDefault="00D33696" w:rsidP="00D33696">
      <w:pPr>
        <w:widowControl w:val="0"/>
        <w:spacing w:line="240" w:lineRule="auto"/>
        <w:ind w:left="454" w:right="-20"/>
        <w:rPr>
          <w:color w:val="001F5F"/>
          <w:sz w:val="20"/>
          <w:szCs w:val="20"/>
        </w:rPr>
      </w:pPr>
    </w:p>
    <w:p w14:paraId="4434E930" w14:textId="77777777" w:rsidR="00966B4A" w:rsidRDefault="00966B4A">
      <w:pPr>
        <w:spacing w:line="3" w:lineRule="exact"/>
        <w:rPr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7"/>
        <w:gridCol w:w="6233"/>
        <w:gridCol w:w="572"/>
      </w:tblGrid>
      <w:tr w:rsidR="00966B4A" w14:paraId="6165F062" w14:textId="77777777" w:rsidTr="007D2F27">
        <w:trPr>
          <w:cantSplit/>
          <w:trHeight w:hRule="exact" w:val="314"/>
        </w:trPr>
        <w:tc>
          <w:tcPr>
            <w:tcW w:w="9611" w:type="dxa"/>
            <w:gridSpan w:val="4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BC7E" w14:textId="4F5AD023" w:rsidR="00966B4A" w:rsidRDefault="00050E3D">
            <w:pPr>
              <w:widowControl w:val="0"/>
              <w:tabs>
                <w:tab w:val="left" w:pos="792"/>
              </w:tabs>
              <w:spacing w:before="48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1.</w:t>
            </w:r>
            <w:r>
              <w:rPr>
                <w:color w:val="001F5F"/>
                <w:sz w:val="20"/>
                <w:szCs w:val="20"/>
              </w:rPr>
              <w:tab/>
            </w:r>
            <w:r w:rsidR="007D2F27">
              <w:rPr>
                <w:b/>
                <w:bCs/>
                <w:color w:val="001F5F"/>
                <w:sz w:val="20"/>
                <w:szCs w:val="20"/>
              </w:rPr>
              <w:t>INFORMACJE</w:t>
            </w:r>
            <w:r w:rsidR="009A7A0C">
              <w:rPr>
                <w:b/>
                <w:bCs/>
                <w:color w:val="001F5F"/>
                <w:sz w:val="20"/>
                <w:szCs w:val="20"/>
              </w:rPr>
              <w:t xml:space="preserve"> OGÓLNE</w:t>
            </w:r>
          </w:p>
        </w:tc>
      </w:tr>
      <w:tr w:rsidR="00966B4A" w14:paraId="171BEAD0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CD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Prod</w:t>
            </w:r>
            <w:r>
              <w:rPr>
                <w:color w:val="001F5F"/>
                <w:spacing w:val="1"/>
                <w:sz w:val="20"/>
                <w:szCs w:val="20"/>
              </w:rPr>
              <w:t>u</w:t>
            </w:r>
            <w:r>
              <w:rPr>
                <w:color w:val="001F5F"/>
                <w:sz w:val="20"/>
                <w:szCs w:val="20"/>
              </w:rPr>
              <w:t>c</w:t>
            </w:r>
            <w:r>
              <w:rPr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color w:val="001F5F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3609" w14:textId="068A3C6B" w:rsidR="00966B4A" w:rsidRDefault="00966B4A"/>
        </w:tc>
      </w:tr>
      <w:tr w:rsidR="00966B4A" w14:paraId="1A69A6B3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E47D" w14:textId="77777777" w:rsidR="00966B4A" w:rsidRDefault="00050E3D">
            <w:pPr>
              <w:widowControl w:val="0"/>
              <w:spacing w:before="29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Typ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85B" w14:textId="003C98FC" w:rsidR="00966B4A" w:rsidRDefault="00966B4A"/>
        </w:tc>
      </w:tr>
      <w:tr w:rsidR="00966B4A" w14:paraId="70C0A953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A1F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Przewidywany czas</w:t>
            </w:r>
            <w:r>
              <w:rPr>
                <w:color w:val="001F5F"/>
                <w:spacing w:val="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eksploat</w:t>
            </w:r>
            <w:r>
              <w:rPr>
                <w:color w:val="001F5F"/>
                <w:spacing w:val="2"/>
                <w:sz w:val="20"/>
                <w:szCs w:val="20"/>
              </w:rPr>
              <w:t>a</w:t>
            </w:r>
            <w:r>
              <w:rPr>
                <w:color w:val="001F5F"/>
                <w:sz w:val="20"/>
                <w:szCs w:val="20"/>
              </w:rPr>
              <w:t>cji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C0D5" w14:textId="2FC5B34B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F5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lata</w:t>
            </w:r>
          </w:p>
        </w:tc>
      </w:tr>
      <w:tr w:rsidR="00966B4A" w14:paraId="00D5E80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CBB1" w14:textId="77777777" w:rsidR="00966B4A" w:rsidRDefault="00050E3D">
            <w:pPr>
              <w:widowControl w:val="0"/>
              <w:spacing w:before="29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Maksymalna moc znamion</w:t>
            </w:r>
            <w:r>
              <w:rPr>
                <w:color w:val="001F5F"/>
                <w:spacing w:val="2"/>
                <w:sz w:val="20"/>
                <w:szCs w:val="20"/>
              </w:rPr>
              <w:t>o</w:t>
            </w:r>
            <w:r>
              <w:rPr>
                <w:color w:val="001F5F"/>
                <w:spacing w:val="1"/>
                <w:sz w:val="20"/>
                <w:szCs w:val="20"/>
              </w:rPr>
              <w:t>w</w:t>
            </w:r>
            <w:r>
              <w:rPr>
                <w:color w:val="001F5F"/>
                <w:sz w:val="20"/>
                <w:szCs w:val="20"/>
              </w:rPr>
              <w:t>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691" w14:textId="4E7C237B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A42B" w14:textId="77777777" w:rsidR="00966B4A" w:rsidRDefault="00050E3D">
            <w:pPr>
              <w:widowControl w:val="0"/>
              <w:spacing w:before="29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W</w:t>
            </w:r>
          </w:p>
        </w:tc>
      </w:tr>
      <w:tr w:rsidR="00966B4A" w14:paraId="6F0D9E2A" w14:textId="77777777" w:rsidTr="007D2F27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34DF" w14:textId="77777777" w:rsidR="00966B4A" w:rsidRDefault="00050E3D">
            <w:pPr>
              <w:widowControl w:val="0"/>
              <w:spacing w:before="7" w:line="240" w:lineRule="auto"/>
              <w:ind w:left="71" w:right="607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Napięcie jałowe (o</w:t>
            </w:r>
            <w:r>
              <w:rPr>
                <w:color w:val="001F5F"/>
                <w:spacing w:val="1"/>
                <w:sz w:val="20"/>
                <w:szCs w:val="20"/>
              </w:rPr>
              <w:t>b</w:t>
            </w:r>
            <w:r>
              <w:rPr>
                <w:color w:val="001F5F"/>
                <w:sz w:val="20"/>
                <w:szCs w:val="20"/>
              </w:rPr>
              <w:t>wodu otwart</w:t>
            </w:r>
            <w:r>
              <w:rPr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color w:val="001F5F"/>
                <w:sz w:val="20"/>
                <w:szCs w:val="20"/>
              </w:rPr>
              <w:t>go)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25EF" w14:textId="0B6A08BE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F56A" w14:textId="77777777" w:rsidR="00966B4A" w:rsidRDefault="00966B4A">
            <w:pPr>
              <w:spacing w:after="9" w:line="120" w:lineRule="exact"/>
              <w:rPr>
                <w:sz w:val="12"/>
                <w:szCs w:val="12"/>
              </w:rPr>
            </w:pPr>
          </w:p>
          <w:p w14:paraId="0E3DAC74" w14:textId="77777777" w:rsidR="00966B4A" w:rsidRDefault="00050E3D">
            <w:pPr>
              <w:widowControl w:val="0"/>
              <w:spacing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V</w:t>
            </w:r>
          </w:p>
        </w:tc>
      </w:tr>
      <w:tr w:rsidR="00966B4A" w14:paraId="2021C1E4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668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Maksymalne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na</w:t>
            </w:r>
            <w:r>
              <w:rPr>
                <w:color w:val="001F5F"/>
                <w:spacing w:val="1"/>
                <w:sz w:val="20"/>
                <w:szCs w:val="20"/>
              </w:rPr>
              <w:t>p</w:t>
            </w:r>
            <w:r>
              <w:rPr>
                <w:color w:val="001F5F"/>
                <w:sz w:val="20"/>
                <w:szCs w:val="20"/>
              </w:rPr>
              <w:t>ię</w:t>
            </w:r>
            <w:r>
              <w:rPr>
                <w:color w:val="001F5F"/>
                <w:spacing w:val="1"/>
                <w:sz w:val="20"/>
                <w:szCs w:val="20"/>
              </w:rPr>
              <w:t>c</w:t>
            </w:r>
            <w:r>
              <w:rPr>
                <w:color w:val="001F5F"/>
                <w:sz w:val="20"/>
                <w:szCs w:val="20"/>
              </w:rPr>
              <w:t>ie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0A6" w14:textId="7DDE1971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DA8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V</w:t>
            </w:r>
          </w:p>
        </w:tc>
      </w:tr>
      <w:tr w:rsidR="00966B4A" w14:paraId="7B04CE7B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50B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Prąd zwarcia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6033" w14:textId="4C82FBA3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38E7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A</w:t>
            </w:r>
          </w:p>
        </w:tc>
      </w:tr>
      <w:tr w:rsidR="00966B4A" w14:paraId="7935FA90" w14:textId="77777777" w:rsidTr="007D2F2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95A" w14:textId="77777777" w:rsidR="00966B4A" w:rsidRDefault="00050E3D">
            <w:pPr>
              <w:widowControl w:val="0"/>
              <w:spacing w:before="5" w:line="240" w:lineRule="auto"/>
              <w:ind w:left="71" w:right="716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 xml:space="preserve">Maksymalny </w:t>
            </w:r>
            <w:r>
              <w:rPr>
                <w:color w:val="001F5F"/>
                <w:spacing w:val="1"/>
                <w:sz w:val="20"/>
                <w:szCs w:val="20"/>
              </w:rPr>
              <w:t>p</w:t>
            </w:r>
            <w:r>
              <w:rPr>
                <w:color w:val="001F5F"/>
                <w:sz w:val="20"/>
                <w:szCs w:val="20"/>
              </w:rPr>
              <w:t>rąd</w:t>
            </w:r>
            <w:r>
              <w:rPr>
                <w:color w:val="001F5F"/>
                <w:spacing w:val="2"/>
                <w:sz w:val="20"/>
                <w:szCs w:val="20"/>
              </w:rPr>
              <w:t xml:space="preserve"> </w:t>
            </w:r>
            <w:r>
              <w:rPr>
                <w:color w:val="001F5F"/>
                <w:spacing w:val="1"/>
                <w:sz w:val="20"/>
                <w:szCs w:val="20"/>
              </w:rPr>
              <w:t>d</w:t>
            </w:r>
            <w:r>
              <w:rPr>
                <w:color w:val="001F5F"/>
                <w:sz w:val="20"/>
                <w:szCs w:val="20"/>
              </w:rPr>
              <w:t>la warunków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optymal</w:t>
            </w:r>
            <w:r>
              <w:rPr>
                <w:color w:val="001F5F"/>
                <w:spacing w:val="1"/>
                <w:sz w:val="20"/>
                <w:szCs w:val="20"/>
              </w:rPr>
              <w:t>n</w:t>
            </w:r>
            <w:r>
              <w:rPr>
                <w:color w:val="001F5F"/>
                <w:sz w:val="20"/>
                <w:szCs w:val="20"/>
              </w:rPr>
              <w:t>ych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E20" w14:textId="77777777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6D1" w14:textId="77777777" w:rsidR="00966B4A" w:rsidRDefault="00966B4A">
            <w:pPr>
              <w:spacing w:after="7" w:line="120" w:lineRule="exact"/>
              <w:rPr>
                <w:sz w:val="12"/>
                <w:szCs w:val="12"/>
              </w:rPr>
            </w:pPr>
          </w:p>
          <w:p w14:paraId="05B12DC8" w14:textId="77777777" w:rsidR="00966B4A" w:rsidRDefault="00050E3D">
            <w:pPr>
              <w:widowControl w:val="0"/>
              <w:spacing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A</w:t>
            </w:r>
          </w:p>
        </w:tc>
      </w:tr>
      <w:tr w:rsidR="00966B4A" w14:paraId="7E6EF850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43" w14:textId="77777777" w:rsidR="00966B4A" w:rsidRDefault="00050E3D">
            <w:pPr>
              <w:widowControl w:val="0"/>
              <w:spacing w:before="27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Spra</w:t>
            </w:r>
            <w:r>
              <w:rPr>
                <w:color w:val="001F5F"/>
                <w:spacing w:val="-1"/>
                <w:sz w:val="20"/>
                <w:szCs w:val="20"/>
              </w:rPr>
              <w:t>w</w:t>
            </w:r>
            <w:r>
              <w:rPr>
                <w:color w:val="001F5F"/>
                <w:sz w:val="20"/>
                <w:szCs w:val="20"/>
              </w:rPr>
              <w:t>no</w:t>
            </w:r>
            <w:r>
              <w:rPr>
                <w:color w:val="001F5F"/>
                <w:spacing w:val="-1"/>
                <w:sz w:val="20"/>
                <w:szCs w:val="20"/>
              </w:rPr>
              <w:t>ś</w:t>
            </w:r>
            <w:r>
              <w:rPr>
                <w:color w:val="001F5F"/>
                <w:sz w:val="20"/>
                <w:szCs w:val="20"/>
              </w:rPr>
              <w:t>ć znamion</w:t>
            </w:r>
            <w:r>
              <w:rPr>
                <w:color w:val="001F5F"/>
                <w:spacing w:val="2"/>
                <w:sz w:val="20"/>
                <w:szCs w:val="20"/>
              </w:rPr>
              <w:t>o</w:t>
            </w:r>
            <w:r>
              <w:rPr>
                <w:color w:val="001F5F"/>
                <w:sz w:val="20"/>
                <w:szCs w:val="20"/>
              </w:rPr>
              <w:t>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C10" w14:textId="57FC7228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88B" w14:textId="77777777" w:rsidR="00966B4A" w:rsidRDefault="00050E3D">
            <w:pPr>
              <w:widowControl w:val="0"/>
              <w:spacing w:before="27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%</w:t>
            </w:r>
          </w:p>
        </w:tc>
      </w:tr>
      <w:tr w:rsidR="00966B4A" w14:paraId="10A1C841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23E1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Wymiary (szer./w</w:t>
            </w:r>
            <w:r>
              <w:rPr>
                <w:color w:val="001F5F"/>
                <w:spacing w:val="3"/>
                <w:sz w:val="20"/>
                <w:szCs w:val="20"/>
              </w:rPr>
              <w:t>y</w:t>
            </w:r>
            <w:r>
              <w:rPr>
                <w:color w:val="001F5F"/>
                <w:sz w:val="20"/>
                <w:szCs w:val="20"/>
              </w:rPr>
              <w:t>s.)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A4E" w14:textId="0AB44F7C" w:rsidR="00966B4A" w:rsidRDefault="00966B4A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DBAF" w14:textId="77777777" w:rsidR="00966B4A" w:rsidRDefault="00050E3D">
            <w:pPr>
              <w:widowControl w:val="0"/>
              <w:spacing w:before="7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</w:t>
            </w:r>
          </w:p>
        </w:tc>
      </w:tr>
      <w:tr w:rsidR="009A7A0C" w14:paraId="422B6695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E11" w14:textId="77777777" w:rsidR="009A7A0C" w:rsidRDefault="009A7A0C"/>
        </w:tc>
      </w:tr>
      <w:tr w:rsidR="00966B4A" w14:paraId="464ADED0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05B" w14:textId="38AC0AF8" w:rsidR="00966B4A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2.</w:t>
            </w:r>
            <w:r>
              <w:rPr>
                <w:color w:val="001F5F"/>
                <w:sz w:val="20"/>
                <w:szCs w:val="20"/>
              </w:rPr>
              <w:tab/>
            </w:r>
            <w:r w:rsidR="009A7A0C">
              <w:rPr>
                <w:b/>
                <w:bCs/>
                <w:color w:val="001F5F"/>
                <w:sz w:val="20"/>
                <w:szCs w:val="20"/>
              </w:rPr>
              <w:t>GENERATOR</w:t>
            </w:r>
          </w:p>
        </w:tc>
      </w:tr>
      <w:tr w:rsidR="009A7A0C" w:rsidRPr="00344150" w14:paraId="5C3EA5F9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9D8A" w14:textId="6F440AE6" w:rsidR="009A7A0C" w:rsidRPr="00344150" w:rsidRDefault="009A7A0C" w:rsidP="009A7A0C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2D1E5A">
              <w:rPr>
                <w:color w:val="001F5F"/>
                <w:sz w:val="20"/>
                <w:szCs w:val="20"/>
              </w:rPr>
              <w:t>Producent/kraj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9805" w14:textId="425A118D" w:rsidR="009A7A0C" w:rsidRPr="00344150" w:rsidRDefault="009A7A0C" w:rsidP="009A7A0C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9A7A0C" w:rsidRPr="00344150" w14:paraId="66AD98BA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1719" w14:textId="1067ECB3" w:rsidR="009A7A0C" w:rsidRPr="00344150" w:rsidRDefault="009A7A0C" w:rsidP="009A7A0C">
            <w:pPr>
              <w:widowControl w:val="0"/>
              <w:spacing w:before="25" w:line="240" w:lineRule="auto"/>
              <w:ind w:left="71" w:right="-20"/>
              <w:rPr>
                <w:color w:val="1F3864" w:themeColor="accent1" w:themeShade="80"/>
                <w:position w:val="6"/>
                <w:sz w:val="13"/>
                <w:szCs w:val="13"/>
              </w:rPr>
            </w:pPr>
            <w:r w:rsidRPr="002D1E5A">
              <w:rPr>
                <w:color w:val="001F5F"/>
                <w:sz w:val="20"/>
                <w:szCs w:val="20"/>
              </w:rPr>
              <w:t>Typ generatora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0B86" w14:textId="14602F55" w:rsidR="009A7A0C" w:rsidRPr="00344150" w:rsidRDefault="009A7A0C" w:rsidP="009A7A0C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EDAB" w14:textId="5954BFE3" w:rsidR="009A7A0C" w:rsidRPr="00344150" w:rsidRDefault="009A7A0C" w:rsidP="009A7A0C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9A7A0C" w:rsidRPr="00344150" w14:paraId="324B0AF3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0F15" w14:textId="04C40595" w:rsidR="009A7A0C" w:rsidRPr="00344150" w:rsidRDefault="009A7A0C" w:rsidP="009A7A0C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2D1E5A">
              <w:rPr>
                <w:color w:val="001F5F"/>
                <w:sz w:val="20"/>
                <w:szCs w:val="20"/>
              </w:rPr>
              <w:t xml:space="preserve">Moc znamionowa czynna 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679B" w14:textId="490492F1" w:rsidR="009A7A0C" w:rsidRPr="00344150" w:rsidRDefault="009A7A0C" w:rsidP="009A7A0C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05" w14:textId="1393B379" w:rsidR="009A7A0C" w:rsidRPr="007D2F27" w:rsidRDefault="007D2F27" w:rsidP="009A7A0C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kW</w:t>
            </w:r>
          </w:p>
        </w:tc>
      </w:tr>
      <w:tr w:rsidR="009A7A0C" w:rsidRPr="00344150" w14:paraId="784FA766" w14:textId="77777777" w:rsidTr="007D2F27">
        <w:trPr>
          <w:cantSplit/>
          <w:trHeight w:hRule="exact" w:val="25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8C" w14:textId="5B88F815" w:rsidR="009A7A0C" w:rsidRPr="00344150" w:rsidRDefault="009A7A0C" w:rsidP="009A7A0C">
            <w:pPr>
              <w:widowControl w:val="0"/>
              <w:spacing w:before="7" w:line="238" w:lineRule="auto"/>
              <w:ind w:left="71" w:right="511"/>
              <w:rPr>
                <w:color w:val="1F3864" w:themeColor="accent1" w:themeShade="80"/>
                <w:sz w:val="20"/>
                <w:szCs w:val="20"/>
              </w:rPr>
            </w:pPr>
            <w:r w:rsidRPr="002D1E5A">
              <w:rPr>
                <w:color w:val="001F5F"/>
                <w:sz w:val="20"/>
                <w:szCs w:val="20"/>
              </w:rPr>
              <w:t xml:space="preserve">Moc znamionowa pozorna 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E2A" w14:textId="4F85F0D4" w:rsidR="009A7A0C" w:rsidRPr="00344150" w:rsidRDefault="009A7A0C" w:rsidP="009A7A0C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DF92" w14:textId="4DF5CCD7" w:rsidR="009A7A0C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kVA</w:t>
            </w:r>
          </w:p>
        </w:tc>
      </w:tr>
      <w:tr w:rsidR="007D2F27" w:rsidRPr="00344150" w14:paraId="2B1E7BE8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D936" w14:textId="560C2106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2D1E5A">
              <w:rPr>
                <w:color w:val="001F5F"/>
                <w:sz w:val="20"/>
                <w:szCs w:val="20"/>
              </w:rPr>
              <w:t>Napięcie znamionowe</w:t>
            </w:r>
          </w:p>
        </w:tc>
        <w:tc>
          <w:tcPr>
            <w:tcW w:w="6250" w:type="dxa"/>
            <w:gridSpan w:val="2"/>
            <w:tcBorders>
              <w:top w:val="single" w:sz="4" w:space="0" w:color="1F487C"/>
              <w:left w:val="single" w:sz="4" w:space="0" w:color="auto"/>
              <w:bottom w:val="single" w:sz="4" w:space="0" w:color="1F487C"/>
              <w:right w:val="single" w:sz="12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407B" w14:textId="77777777" w:rsidR="007D2F27" w:rsidRPr="007D2F27" w:rsidRDefault="007D2F27" w:rsidP="007D2F27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12" w:space="0" w:color="1F487C"/>
              <w:bottom w:val="single" w:sz="3" w:space="0" w:color="1F487C"/>
              <w:right w:val="single" w:sz="11" w:space="0" w:color="1F487C"/>
            </w:tcBorders>
          </w:tcPr>
          <w:p w14:paraId="00FAA87D" w14:textId="01AC25FB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kV</w:t>
            </w:r>
          </w:p>
        </w:tc>
      </w:tr>
      <w:tr w:rsidR="007D2F27" w:rsidRPr="00344150" w14:paraId="07381F08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B79" w14:textId="1C46FC4D" w:rsidR="007D2F27" w:rsidRPr="00344150" w:rsidRDefault="007D2F27" w:rsidP="007D2F27">
            <w:pPr>
              <w:widowControl w:val="0"/>
              <w:spacing w:before="25" w:line="240" w:lineRule="auto"/>
              <w:ind w:left="71" w:right="-20"/>
              <w:rPr>
                <w:color w:val="1F3864" w:themeColor="accent1" w:themeShade="80"/>
                <w:position w:val="6"/>
                <w:sz w:val="13"/>
                <w:szCs w:val="13"/>
              </w:rPr>
            </w:pPr>
            <w:r w:rsidRPr="002D1E5A">
              <w:rPr>
                <w:color w:val="001F5F"/>
                <w:sz w:val="20"/>
                <w:szCs w:val="20"/>
              </w:rPr>
              <w:t>Częstotliwość znamionowa</w:t>
            </w:r>
          </w:p>
        </w:tc>
        <w:tc>
          <w:tcPr>
            <w:tcW w:w="6250" w:type="dxa"/>
            <w:gridSpan w:val="2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E48" w14:textId="7FE50E8D" w:rsidR="007D2F27" w:rsidRPr="007D2F27" w:rsidRDefault="007D2F27" w:rsidP="007D2F27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D87A" w14:textId="77777777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proofErr w:type="spellStart"/>
            <w:r w:rsidRPr="007D2F27">
              <w:rPr>
                <w:color w:val="001F5F"/>
                <w:sz w:val="20"/>
                <w:szCs w:val="20"/>
              </w:rPr>
              <w:t>Hz</w:t>
            </w:r>
            <w:proofErr w:type="spellEnd"/>
          </w:p>
          <w:p w14:paraId="7A721FBA" w14:textId="68BFD3A2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</w:p>
        </w:tc>
      </w:tr>
      <w:tr w:rsidR="007D2F27" w:rsidRPr="00344150" w14:paraId="1EC89C1A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1E25" w14:textId="6A49DC54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 xml:space="preserve">Znamionowy współczynnik mocy </w:t>
            </w:r>
            <w:proofErr w:type="gramStart"/>
            <w:r w:rsidRPr="002D1E5A">
              <w:rPr>
                <w:color w:val="001F5F"/>
                <w:sz w:val="20"/>
                <w:szCs w:val="20"/>
              </w:rPr>
              <w:t>cos</w:t>
            </w:r>
            <w:proofErr w:type="gramEnd"/>
            <w:r w:rsidRPr="002D1E5A">
              <w:rPr>
                <w:color w:val="001F5F"/>
                <w:sz w:val="20"/>
                <w:szCs w:val="20"/>
              </w:rPr>
              <w:t xml:space="preserve"> ϕ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39AC" w14:textId="77777777" w:rsidR="007D2F27" w:rsidRPr="007D2F27" w:rsidRDefault="007D2F27" w:rsidP="007D2F27"/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977B" w14:textId="77777777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-</w:t>
            </w:r>
          </w:p>
          <w:p w14:paraId="00F97B22" w14:textId="77777777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-</w:t>
            </w:r>
          </w:p>
          <w:p w14:paraId="10015939" w14:textId="7AB15AE8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</w:p>
        </w:tc>
      </w:tr>
      <w:tr w:rsidR="007D2F27" w:rsidRPr="00344150" w14:paraId="3739084A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919F" w14:textId="2E9671DC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 xml:space="preserve">Przedział współczynnika mocy 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3C1B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AC41" w14:textId="52588911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</w:p>
        </w:tc>
      </w:tr>
      <w:tr w:rsidR="007D2F27" w:rsidRPr="00344150" w14:paraId="59A3827F" w14:textId="77777777" w:rsidTr="00921824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CE16" w14:textId="5C9ADB9D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Rodzaj wzbudzenia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8EA8" w14:textId="298F431B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</w:p>
        </w:tc>
      </w:tr>
      <w:tr w:rsidR="007D2F27" w:rsidRPr="00344150" w14:paraId="793FD7BD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1634" w14:textId="3BE7F5F2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Znamionowe napięcie wzbudzenia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C173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3CA9" w14:textId="55C5F8C9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kV</w:t>
            </w:r>
          </w:p>
        </w:tc>
      </w:tr>
      <w:tr w:rsidR="007D2F27" w:rsidRPr="00344150" w14:paraId="1BC448A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5E48" w14:textId="4CD30B92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Znamionowy prąd wzbudzenia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A3EE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CF02" w14:textId="26E60EB0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A</w:t>
            </w:r>
          </w:p>
        </w:tc>
      </w:tr>
      <w:tr w:rsidR="007D2F27" w:rsidRPr="00344150" w14:paraId="044CA3B0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3E93" w14:textId="576FC4E4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Reaktancja synchroniczna podłużna [</w:t>
            </w:r>
            <w:proofErr w:type="spellStart"/>
            <w:r w:rsidRPr="002D1E5A">
              <w:rPr>
                <w:color w:val="001F5F"/>
                <w:sz w:val="20"/>
                <w:szCs w:val="20"/>
              </w:rPr>
              <w:t>Xd</w:t>
            </w:r>
            <w:proofErr w:type="spellEnd"/>
            <w:r w:rsidRPr="002D1E5A">
              <w:rPr>
                <w:color w:val="001F5F"/>
                <w:sz w:val="20"/>
                <w:szCs w:val="20"/>
              </w:rPr>
              <w:t>]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716E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759B" w14:textId="1D1436C8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Ω</w:t>
            </w:r>
          </w:p>
        </w:tc>
      </w:tr>
      <w:tr w:rsidR="007D2F27" w:rsidRPr="00344150" w14:paraId="43CBE28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4B77" w14:textId="75E14B65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Reaktancja podłużna przejściowa główna [</w:t>
            </w:r>
            <w:proofErr w:type="spellStart"/>
            <w:r w:rsidRPr="002D1E5A">
              <w:rPr>
                <w:color w:val="001F5F"/>
                <w:sz w:val="20"/>
                <w:szCs w:val="20"/>
              </w:rPr>
              <w:t>X’d</w:t>
            </w:r>
            <w:proofErr w:type="spellEnd"/>
            <w:r w:rsidRPr="002D1E5A">
              <w:rPr>
                <w:color w:val="001F5F"/>
                <w:sz w:val="20"/>
                <w:szCs w:val="20"/>
              </w:rPr>
              <w:t>]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D45E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0691" w14:textId="72AD8C63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Ω</w:t>
            </w:r>
          </w:p>
        </w:tc>
      </w:tr>
      <w:tr w:rsidR="007D2F27" w:rsidRPr="00344150" w14:paraId="75B87306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7C66" w14:textId="5F166976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Reaktancja podłużna przejściowa wstępna [</w:t>
            </w:r>
            <w:proofErr w:type="spellStart"/>
            <w:r w:rsidRPr="002D1E5A">
              <w:rPr>
                <w:color w:val="001F5F"/>
                <w:sz w:val="20"/>
                <w:szCs w:val="20"/>
              </w:rPr>
              <w:t>X’’d</w:t>
            </w:r>
            <w:proofErr w:type="spellEnd"/>
            <w:r w:rsidRPr="002D1E5A">
              <w:rPr>
                <w:color w:val="001F5F"/>
                <w:sz w:val="20"/>
                <w:szCs w:val="20"/>
              </w:rPr>
              <w:t>]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59D4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EEC2" w14:textId="06EFA941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Ω</w:t>
            </w:r>
          </w:p>
        </w:tc>
      </w:tr>
      <w:tr w:rsidR="007D2F27" w:rsidRPr="00344150" w14:paraId="54B2E9DE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8805" w14:textId="79D8B2CC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Sprawność znamionowa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136A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9D0E" w14:textId="333CDCAF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%</w:t>
            </w:r>
          </w:p>
        </w:tc>
      </w:tr>
      <w:tr w:rsidR="007D2F27" w:rsidRPr="00344150" w14:paraId="3885964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C3EF" w14:textId="095041A3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Poślizg znamionowy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A34E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CE5C" w14:textId="40EAF6A6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%</w:t>
            </w:r>
          </w:p>
        </w:tc>
      </w:tr>
      <w:tr w:rsidR="007D2F27" w:rsidRPr="00344150" w14:paraId="16BA3759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3F1C" w14:textId="66F2B1B3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Prędkość znamionowa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0CE8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0450" w14:textId="281D87D0" w:rsidR="007D2F27" w:rsidRPr="007D2F27" w:rsidRDefault="007D2F27" w:rsidP="007D2F27">
            <w:pPr>
              <w:widowControl w:val="0"/>
              <w:spacing w:before="26" w:line="240" w:lineRule="auto"/>
              <w:ind w:right="-20"/>
              <w:rPr>
                <w:color w:val="001F5F"/>
                <w:sz w:val="16"/>
                <w:szCs w:val="16"/>
              </w:rPr>
            </w:pPr>
            <w:proofErr w:type="spellStart"/>
            <w:r w:rsidRPr="007D2F27">
              <w:rPr>
                <w:color w:val="001F5F"/>
                <w:sz w:val="16"/>
                <w:szCs w:val="16"/>
              </w:rPr>
              <w:t>obr</w:t>
            </w:r>
            <w:proofErr w:type="spellEnd"/>
            <w:r w:rsidRPr="007D2F27">
              <w:rPr>
                <w:color w:val="001F5F"/>
                <w:sz w:val="16"/>
                <w:szCs w:val="16"/>
              </w:rPr>
              <w:t>./min</w:t>
            </w:r>
          </w:p>
        </w:tc>
      </w:tr>
      <w:tr w:rsidR="007D2F27" w:rsidRPr="00344150" w14:paraId="58F2DE7B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1359" w14:textId="079815AB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Liczba biegunów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F1C9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6532" w14:textId="2297FA2C" w:rsidR="007D2F27" w:rsidRPr="007D2F27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 w:rsidRPr="007D2F27">
              <w:rPr>
                <w:color w:val="001F5F"/>
                <w:sz w:val="20"/>
                <w:szCs w:val="20"/>
              </w:rPr>
              <w:t>-</w:t>
            </w:r>
          </w:p>
        </w:tc>
      </w:tr>
      <w:tr w:rsidR="007D2F27" w:rsidRPr="00344150" w14:paraId="4599964C" w14:textId="77777777" w:rsidTr="003C4FB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F66D" w14:textId="7083FB56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Układ połączeń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D5A2" w14:textId="132B6D7D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7B3CC1BF" w14:textId="77777777" w:rsidTr="00D24B95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B169" w14:textId="124E179E" w:rsidR="007D2F27" w:rsidRPr="00344150" w:rsidRDefault="007D2F27" w:rsidP="007D2F27">
            <w:pPr>
              <w:rPr>
                <w:color w:val="1F3864" w:themeColor="accent1" w:themeShade="80"/>
              </w:rPr>
            </w:pPr>
            <w:r w:rsidRPr="002D1E5A">
              <w:rPr>
                <w:color w:val="001F5F"/>
                <w:sz w:val="20"/>
                <w:szCs w:val="20"/>
              </w:rPr>
              <w:t>Klasa ochronna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33D1" w14:textId="041402A5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1EDDBADB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A325" w14:textId="77777777" w:rsidR="007D2F27" w:rsidRPr="002D1E5A" w:rsidRDefault="007D2F27" w:rsidP="007D2F27">
            <w:pPr>
              <w:rPr>
                <w:color w:val="001F5F"/>
                <w:sz w:val="20"/>
                <w:szCs w:val="20"/>
              </w:rPr>
            </w:pPr>
          </w:p>
        </w:tc>
      </w:tr>
      <w:tr w:rsidR="007D2F27" w:rsidRPr="00344150" w14:paraId="13C608C5" w14:textId="77777777" w:rsidTr="007D2F27">
        <w:trPr>
          <w:cantSplit/>
          <w:trHeight w:hRule="exact" w:val="293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545C" w14:textId="1335257E" w:rsidR="007D2F27" w:rsidRPr="00344150" w:rsidRDefault="007D2F27" w:rsidP="007D2F27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ab/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PRZ</w:t>
            </w:r>
            <w:r w:rsidRPr="00344150">
              <w:rPr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KSZT</w:t>
            </w:r>
            <w:r w:rsidRPr="00344150">
              <w:rPr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A</w:t>
            </w:r>
            <w:r w:rsidRPr="00344150">
              <w:rPr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Ł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TNIK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MOCY</w:t>
            </w:r>
          </w:p>
        </w:tc>
      </w:tr>
      <w:tr w:rsidR="007D2F27" w:rsidRPr="00344150" w14:paraId="499DD56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BA6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Typ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rzek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ztałt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7DFA" w14:textId="116C25BF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242B38D1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A4A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Prod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02FB" w14:textId="7CF0C0DD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6D683CF8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7767" w14:textId="2472A8B2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Liczba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 przek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ztałt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ó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D37" w14:textId="3B23CC21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5CE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7D2F27" w:rsidRPr="00344150" w14:paraId="25F1D7F5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DD4" w14:textId="465E3EFC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Moc znamionowa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>wejściowa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C20C" w14:textId="675AF2EA" w:rsidR="007D2F27" w:rsidRPr="00344150" w:rsidRDefault="007D2F27" w:rsidP="007D2F27">
            <w:pPr>
              <w:tabs>
                <w:tab w:val="left" w:pos="768"/>
              </w:tabs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CA5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344150" w14:paraId="538701A3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674" w14:textId="4754D465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Moc znamionowa </w:t>
            </w:r>
            <w:r>
              <w:rPr>
                <w:color w:val="1F3864" w:themeColor="accent1" w:themeShade="80"/>
                <w:sz w:val="20"/>
                <w:szCs w:val="20"/>
              </w:rPr>
              <w:t>wyjściowa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FAD" w14:textId="2725EE8D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8A08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344150" w14:paraId="63B1D1F9" w14:textId="77777777" w:rsidTr="007D2F2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B4E9" w14:textId="77777777" w:rsidR="007D2F27" w:rsidRPr="00344150" w:rsidRDefault="007D2F27" w:rsidP="007D2F27">
            <w:pPr>
              <w:widowControl w:val="0"/>
              <w:spacing w:before="7" w:line="238" w:lineRule="auto"/>
              <w:ind w:left="71" w:right="915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Maksymalne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ie we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j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ściowe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500D" w14:textId="753D4E24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A82" w14:textId="77777777" w:rsidR="007D2F27" w:rsidRPr="00344150" w:rsidRDefault="007D2F27" w:rsidP="007D2F27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73782860" w14:textId="77777777" w:rsidR="007D2F27" w:rsidRPr="00344150" w:rsidRDefault="007D2F27" w:rsidP="007D2F27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7D2F27" w:rsidRPr="00344150" w14:paraId="6F7E98BB" w14:textId="77777777" w:rsidTr="007D2F27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B43" w14:textId="77777777" w:rsidR="007D2F27" w:rsidRPr="00344150" w:rsidRDefault="007D2F27" w:rsidP="007D2F27">
            <w:pPr>
              <w:widowControl w:val="0"/>
              <w:spacing w:before="7" w:line="240" w:lineRule="auto"/>
              <w:ind w:left="71" w:right="88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wyjściowe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5234" w14:textId="4BEBC0C0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F11" w14:textId="77777777" w:rsidR="007D2F27" w:rsidRPr="00344150" w:rsidRDefault="007D2F27" w:rsidP="007D2F27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3A30717D" w14:textId="77777777" w:rsidR="007D2F27" w:rsidRPr="00344150" w:rsidRDefault="007D2F27" w:rsidP="007D2F27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7D2F27" w:rsidRPr="00344150" w14:paraId="34D60915" w14:textId="77777777" w:rsidTr="007D2F27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358" w14:textId="77777777" w:rsidR="007D2F27" w:rsidRPr="00344150" w:rsidRDefault="007D2F27" w:rsidP="007D2F27">
            <w:pPr>
              <w:widowControl w:val="0"/>
              <w:spacing w:before="7" w:line="240" w:lineRule="auto"/>
              <w:ind w:left="71" w:right="804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lastRenderedPageBreak/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zmiany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ięcia wyjściowego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915" w14:textId="2E4E6164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CF9" w14:textId="77777777" w:rsidR="007D2F27" w:rsidRPr="00344150" w:rsidRDefault="007D2F27" w:rsidP="007D2F27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267A1721" w14:textId="77777777" w:rsidR="007D2F27" w:rsidRPr="00344150" w:rsidRDefault="007D2F27" w:rsidP="007D2F27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7D2F27" w:rsidRPr="00344150" w14:paraId="49DB5049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808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znamionowy 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jściowy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56BD" w14:textId="0FFAF26D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3D3F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7D2F27" w:rsidRPr="00344150" w14:paraId="2334B9DC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D569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znamionowy wyjści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345" w14:textId="293302CF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C6F0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7D2F27" w:rsidRPr="00344150" w14:paraId="5A4607F3" w14:textId="77777777" w:rsidTr="007D2F27">
        <w:trPr>
          <w:cantSplit/>
          <w:trHeight w:hRule="exact" w:val="293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A24" w14:textId="77777777" w:rsidR="007D2F27" w:rsidRPr="00344150" w:rsidRDefault="007D2F27" w:rsidP="007D2F27">
            <w:pPr>
              <w:widowControl w:val="0"/>
              <w:spacing w:before="27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wyjścio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min/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ax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29EA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C0" w14:textId="77777777" w:rsidR="007D2F27" w:rsidRPr="00344150" w:rsidRDefault="007D2F27" w:rsidP="007D2F27">
            <w:pPr>
              <w:widowControl w:val="0"/>
              <w:spacing w:before="27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7D2F27" w:rsidRPr="00344150" w14:paraId="44C9DFC7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E9F1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Pobór mocy w tr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bie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ocnym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46" w14:textId="24FF966B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649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7D2F27" w:rsidRPr="00344150" w14:paraId="6F76DFBE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672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Cz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ść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C07" w14:textId="7C3A4AD4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D41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7D2F27" w:rsidRPr="00344150" w14:paraId="4BD81801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60A7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zmian c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ęstotl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wości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BE69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085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7D2F27" w:rsidRPr="00344150" w14:paraId="4936709E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876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półcz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 zniekształceń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87F" w14:textId="63559D8D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53F9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7D2F27" w:rsidRPr="00344150" w14:paraId="0281E9FD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C39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półcz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 mocy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63D8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6D8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7D2F27" w:rsidRPr="00344150" w14:paraId="54B17B6A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E4A6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5EEBB5B4" w14:textId="77777777" w:rsidTr="007D2F27">
        <w:trPr>
          <w:cantSplit/>
          <w:trHeight w:hRule="exact" w:val="314"/>
        </w:trPr>
        <w:tc>
          <w:tcPr>
            <w:tcW w:w="9611" w:type="dxa"/>
            <w:gridSpan w:val="4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3FD6" w14:textId="285635F4" w:rsidR="007D2F27" w:rsidRPr="00344150" w:rsidRDefault="007D2F27" w:rsidP="007D2F27">
            <w:pPr>
              <w:widowControl w:val="0"/>
              <w:tabs>
                <w:tab w:val="left" w:pos="792"/>
              </w:tabs>
              <w:spacing w:before="46" w:line="240" w:lineRule="auto"/>
              <w:ind w:left="432" w:right="-20"/>
              <w:rPr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</w:pP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ab/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TRANSFORMATOR</w:t>
            </w:r>
            <w:r w:rsidRPr="00344150">
              <w:rPr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1A8C4C7" wp14:editId="6C81935A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9907219</wp:posOffset>
                      </wp:positionV>
                      <wp:extent cx="6121652" cy="0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65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1652">
                                    <a:moveTo>
                                      <a:pt x="0" y="0"/>
                                    </a:moveTo>
                                    <a:lnTo>
                                      <a:pt x="6121652" y="0"/>
                                    </a:lnTo>
                                  </a:path>
                                </a:pathLst>
                              </a:custGeom>
                              <a:noFill/>
                              <a:ln w="12190" cap="flat">
                                <a:solidFill>
                                  <a:srgbClr val="001F5F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95FA7" id="drawingObject6" o:spid="_x0000_s1026" style="position:absolute;margin-left:56.65pt;margin-top:780.1pt;width:482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" o:allowincell="f" path="m,l6121652,e" filled="f" strokecolor="#001f5f" strokeweight=".33861mm">
                      <v:path arrowok="t" textboxrect="0,0,6121652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7D2F27" w:rsidRPr="00344150" w14:paraId="6403A931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A6BD" w14:textId="77777777" w:rsidR="007D2F27" w:rsidRPr="00344150" w:rsidRDefault="007D2F27" w:rsidP="007D2F27">
            <w:pPr>
              <w:widowControl w:val="0"/>
              <w:spacing w:before="29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Prod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D29" w14:textId="668A11D9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793311AA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9AD5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Typ transfor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atora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DC02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5F21896E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97E7" w14:textId="77777777" w:rsidR="007D2F27" w:rsidRPr="00344150" w:rsidRDefault="007D2F27" w:rsidP="007D2F27">
            <w:pPr>
              <w:widowControl w:val="0"/>
              <w:spacing w:before="29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ozor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72F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DBE" w14:textId="77777777" w:rsidR="007D2F27" w:rsidRPr="00344150" w:rsidRDefault="007D2F27" w:rsidP="007D2F27">
            <w:pPr>
              <w:widowControl w:val="0"/>
              <w:spacing w:before="29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kVA</w:t>
            </w:r>
          </w:p>
        </w:tc>
      </w:tr>
      <w:tr w:rsidR="007D2F27" w:rsidRPr="00344150" w14:paraId="140B8481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EC6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górne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5549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D0A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7D2F27" w:rsidRPr="00344150" w14:paraId="34821EE3" w14:textId="77777777" w:rsidTr="007D2F27">
        <w:trPr>
          <w:cantSplit/>
          <w:trHeight w:hRule="exact" w:val="314"/>
        </w:trPr>
        <w:tc>
          <w:tcPr>
            <w:tcW w:w="2789" w:type="dxa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015D" w14:textId="77777777" w:rsidR="007D2F27" w:rsidRPr="00344150" w:rsidRDefault="007D2F27" w:rsidP="007D2F27">
            <w:pPr>
              <w:widowControl w:val="0"/>
              <w:spacing w:before="48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dolne</w:t>
            </w:r>
          </w:p>
        </w:tc>
        <w:tc>
          <w:tcPr>
            <w:tcW w:w="6250" w:type="dxa"/>
            <w:gridSpan w:val="2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FE9C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9EDB" w14:textId="77777777" w:rsidR="007D2F27" w:rsidRPr="00344150" w:rsidRDefault="007D2F27" w:rsidP="007D2F27">
            <w:pPr>
              <w:widowControl w:val="0"/>
              <w:spacing w:before="48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7D2F27" w:rsidRPr="00344150" w14:paraId="6C5EDB4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B072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Cz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ść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F848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A72A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7D2F27" w:rsidRPr="00344150" w14:paraId="22A3622C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D7D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Grupa połączeń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0749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:rsidRPr="00344150" w14:paraId="05F4DEE9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5FA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Straty sta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 jałowego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3969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911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344150" w14:paraId="246B331F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3C55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Straty obciążeniowe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863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797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344150" w14:paraId="1586116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E6A2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ntowe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warcia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270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4781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7D2F27" w:rsidRPr="00344150" w14:paraId="7EF7BE72" w14:textId="77777777" w:rsidTr="007D2F2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9745" w14:textId="77777777" w:rsidR="007D2F27" w:rsidRPr="00344150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ntowy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rąd stanu jałowego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86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2615" w14:textId="77777777" w:rsidR="007D2F27" w:rsidRPr="00344150" w:rsidRDefault="007D2F27" w:rsidP="007D2F27">
            <w:pPr>
              <w:spacing w:after="7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3C82BF75" w14:textId="77777777" w:rsidR="007D2F27" w:rsidRPr="00344150" w:rsidRDefault="007D2F27" w:rsidP="007D2F27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7D2F27" w:rsidRPr="00344150" w14:paraId="0AC24CD8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E8B" w14:textId="77777777" w:rsidR="007D2F27" w:rsidRPr="00344150" w:rsidRDefault="007D2F27" w:rsidP="007D2F27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gulacji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92D" w14:textId="77777777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367" w14:textId="77777777" w:rsidR="007D2F27" w:rsidRPr="00344150" w:rsidRDefault="007D2F27" w:rsidP="007D2F27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7D2F27" w:rsidRPr="00344150" w14:paraId="42FC7761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1F5" w14:textId="77777777" w:rsidR="007D2F27" w:rsidRDefault="007D2F27" w:rsidP="007D2F27">
            <w:pPr>
              <w:rPr>
                <w:color w:val="1F3864" w:themeColor="accent1" w:themeShade="80"/>
              </w:rPr>
            </w:pPr>
          </w:p>
          <w:p w14:paraId="51249746" w14:textId="77777777" w:rsidR="007D2F27" w:rsidRDefault="007D2F27" w:rsidP="007D2F27">
            <w:pPr>
              <w:rPr>
                <w:color w:val="1F3864" w:themeColor="accent1" w:themeShade="80"/>
              </w:rPr>
            </w:pPr>
          </w:p>
          <w:p w14:paraId="4BCE1172" w14:textId="77777777" w:rsidR="007D2F27" w:rsidRDefault="007D2F27" w:rsidP="007D2F27">
            <w:pPr>
              <w:rPr>
                <w:color w:val="1F3864" w:themeColor="accent1" w:themeShade="80"/>
              </w:rPr>
            </w:pPr>
          </w:p>
          <w:p w14:paraId="3C4A40FA" w14:textId="77777777" w:rsidR="007D2F27" w:rsidRDefault="007D2F27" w:rsidP="007D2F27">
            <w:pPr>
              <w:rPr>
                <w:color w:val="1F3864" w:themeColor="accent1" w:themeShade="80"/>
              </w:rPr>
            </w:pPr>
          </w:p>
          <w:p w14:paraId="5B0AA8D9" w14:textId="3B8018F5" w:rsidR="007D2F27" w:rsidRPr="00344150" w:rsidRDefault="007D2F27" w:rsidP="007D2F27">
            <w:pPr>
              <w:rPr>
                <w:color w:val="1F3864" w:themeColor="accent1" w:themeShade="80"/>
              </w:rPr>
            </w:pPr>
          </w:p>
        </w:tc>
      </w:tr>
      <w:tr w:rsidR="007D2F27" w14:paraId="4B78638A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950" w14:textId="59661258" w:rsidR="007D2F27" w:rsidRDefault="007D2F27" w:rsidP="007D2F27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 w:rsidRPr="00252B9E">
              <w:rPr>
                <w:b/>
                <w:bCs/>
                <w:color w:val="001F5F"/>
                <w:sz w:val="20"/>
                <w:szCs w:val="20"/>
              </w:rPr>
              <w:t>5. ZABEZPIECZENIA GENERATORA</w:t>
            </w:r>
          </w:p>
        </w:tc>
      </w:tr>
      <w:tr w:rsidR="007D2F27" w14:paraId="6F4EF067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6AFD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Nadprądowe bezzwłoczne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48F7A2D" w14:textId="6D0179AA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6854318F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27E0" w14:textId="0720CFBD" w:rsidR="007D2F27" w:rsidRPr="00252B9E" w:rsidRDefault="007D2F27" w:rsidP="007D2F27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2699A60" w14:textId="7C125343" w:rsidR="007D2F27" w:rsidRPr="00252B9E" w:rsidRDefault="007D2F27" w:rsidP="007D2F27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32670D67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80B6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Nadprądowe 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0FE2F3E" w14:textId="04DCDE80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021A16A1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2D96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67A04E2" w14:textId="49A3827F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3F61BC24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07C6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Zerowo-prądowe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DE2C30E" w14:textId="0036DE9E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55596D5F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3CD2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37B8992" w14:textId="3B311C30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5471E68A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A99C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Podnapięciowe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2C5AC5A" w14:textId="008F9CD1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7049703F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266E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0A620EA" w14:textId="7CB6F33B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3456EF25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989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C64066A" w14:textId="4DC0DF54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4017BAC1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BF44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62121BB" w14:textId="3A43A7B6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4B6947F9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D239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252B9E">
              <w:rPr>
                <w:color w:val="1F3864" w:themeColor="accent1" w:themeShade="80"/>
                <w:sz w:val="20"/>
                <w:szCs w:val="20"/>
              </w:rPr>
              <w:t>Podczęstotliwościowe</w:t>
            </w:r>
            <w:proofErr w:type="spellEnd"/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9646450" w14:textId="337A006B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582544D2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EA0A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0FAFF6A" w14:textId="6A540014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0599B176" w14:textId="77777777" w:rsidTr="007D2F27">
        <w:trPr>
          <w:cantSplit/>
          <w:trHeight w:hRule="exact" w:val="293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AEA9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252B9E">
              <w:rPr>
                <w:color w:val="1F3864" w:themeColor="accent1" w:themeShade="80"/>
                <w:sz w:val="20"/>
                <w:szCs w:val="20"/>
              </w:rPr>
              <w:t>Nadczęstotliwościowe</w:t>
            </w:r>
            <w:proofErr w:type="spellEnd"/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8CE18C9" w14:textId="064CD7EF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656A24BB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14E4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7439B88E" w14:textId="5CD98F1C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677FD121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CA3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Od mocy zwrotnej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4101198" w14:textId="13138F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25C65F2C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CFD5" w14:textId="77777777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D86C1D2" w14:textId="3B6B786D" w:rsidR="007D2F27" w:rsidRPr="00252B9E" w:rsidRDefault="007D2F27" w:rsidP="007D2F27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14:paraId="4CB61013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235" w14:textId="796F9C06" w:rsidR="007D2F27" w:rsidRDefault="007D2F27" w:rsidP="007D2F27"/>
        </w:tc>
      </w:tr>
      <w:tr w:rsidR="007D2F27" w14:paraId="0060EDA7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6D45" w14:textId="2AF2FF41" w:rsidR="007D2F27" w:rsidRDefault="007D2F27" w:rsidP="007D2F27">
            <w:r>
              <w:rPr>
                <w:b/>
                <w:bCs/>
                <w:color w:val="001F5F"/>
                <w:sz w:val="20"/>
                <w:szCs w:val="20"/>
              </w:rPr>
              <w:t>5.</w:t>
            </w:r>
            <w:r>
              <w:rPr>
                <w:color w:val="001F5F"/>
                <w:sz w:val="20"/>
                <w:szCs w:val="20"/>
              </w:rPr>
              <w:tab/>
            </w:r>
            <w:r>
              <w:rPr>
                <w:b/>
                <w:bCs/>
                <w:color w:val="001F5F"/>
                <w:sz w:val="20"/>
                <w:szCs w:val="20"/>
              </w:rPr>
              <w:t>P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color w:val="001F5F"/>
                <w:sz w:val="20"/>
                <w:szCs w:val="20"/>
              </w:rPr>
              <w:t>ZOST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Ł</w:t>
            </w:r>
            <w:r>
              <w:rPr>
                <w:b/>
                <w:bCs/>
                <w:color w:val="001F5F"/>
                <w:sz w:val="20"/>
                <w:szCs w:val="20"/>
              </w:rPr>
              <w:t>E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INFOR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M</w:t>
            </w:r>
            <w:r>
              <w:rPr>
                <w:b/>
                <w:bCs/>
                <w:color w:val="001F5F"/>
                <w:sz w:val="20"/>
                <w:szCs w:val="20"/>
              </w:rPr>
              <w:t>ACJE</w:t>
            </w:r>
          </w:p>
        </w:tc>
      </w:tr>
      <w:tr w:rsidR="007D2F27" w14:paraId="3C2EA9E1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BD44" w14:textId="77777777" w:rsidR="007D2F27" w:rsidRDefault="007D2F27" w:rsidP="007D2F27"/>
        </w:tc>
      </w:tr>
      <w:tr w:rsidR="007D2F27" w14:paraId="2D6EAF49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EC3C" w14:textId="77777777" w:rsidR="007D2F27" w:rsidRDefault="007D2F27" w:rsidP="007D2F27"/>
        </w:tc>
      </w:tr>
    </w:tbl>
    <w:p w14:paraId="4738C27C" w14:textId="6789E07E" w:rsidR="009A7A0C" w:rsidRDefault="009A7A0C"/>
    <w:p w14:paraId="2F762C9F" w14:textId="639AAA59" w:rsidR="009A7A0C" w:rsidRDefault="009A7A0C"/>
    <w:p w14:paraId="3F860953" w14:textId="77777777" w:rsidR="009A7A0C" w:rsidRDefault="009A7A0C"/>
    <w:p w14:paraId="4F32D5AA" w14:textId="66962741" w:rsidR="003E0B7B" w:rsidRDefault="003E0B7B">
      <w:pPr>
        <w:sectPr w:rsidR="003E0B7B">
          <w:pgSz w:w="11906" w:h="16838"/>
          <w:pgMar w:top="700" w:right="850" w:bottom="129" w:left="1132" w:header="0" w:footer="0" w:gutter="0"/>
          <w:cols w:space="708"/>
        </w:sectPr>
      </w:pPr>
    </w:p>
    <w:p w14:paraId="6C3BB3EC" w14:textId="1792CEAC" w:rsidR="00966B4A" w:rsidRDefault="00050E3D">
      <w:pPr>
        <w:widowControl w:val="0"/>
        <w:spacing w:line="238" w:lineRule="auto"/>
        <w:ind w:left="478" w:right="-44"/>
        <w:jc w:val="center"/>
        <w:rPr>
          <w:i/>
          <w:iCs/>
          <w:color w:val="001F5F"/>
          <w:sz w:val="16"/>
          <w:szCs w:val="16"/>
        </w:rPr>
      </w:pP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 </w:t>
      </w:r>
      <w:r>
        <w:rPr>
          <w:i/>
          <w:iCs/>
          <w:color w:val="001F5F"/>
          <w:w w:val="101"/>
          <w:sz w:val="16"/>
          <w:szCs w:val="16"/>
        </w:rPr>
        <w:t>M</w:t>
      </w:r>
      <w:r>
        <w:rPr>
          <w:i/>
          <w:iCs/>
          <w:color w:val="001F5F"/>
          <w:spacing w:val="-1"/>
          <w:w w:val="101"/>
          <w:sz w:val="16"/>
          <w:szCs w:val="16"/>
        </w:rPr>
        <w:t>i</w:t>
      </w:r>
      <w:r>
        <w:rPr>
          <w:i/>
          <w:iCs/>
          <w:color w:val="001F5F"/>
          <w:w w:val="101"/>
          <w:sz w:val="16"/>
          <w:szCs w:val="16"/>
        </w:rPr>
        <w:t>ejs</w:t>
      </w:r>
      <w:r>
        <w:rPr>
          <w:i/>
          <w:iCs/>
          <w:color w:val="001F5F"/>
          <w:spacing w:val="-1"/>
          <w:sz w:val="16"/>
          <w:szCs w:val="16"/>
        </w:rPr>
        <w:t>c</w:t>
      </w:r>
      <w:r>
        <w:rPr>
          <w:i/>
          <w:iCs/>
          <w:color w:val="001F5F"/>
          <w:spacing w:val="-1"/>
          <w:w w:val="10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woś</w:t>
      </w:r>
      <w:r>
        <w:rPr>
          <w:i/>
          <w:iCs/>
          <w:color w:val="001F5F"/>
          <w:sz w:val="16"/>
          <w:szCs w:val="16"/>
        </w:rPr>
        <w:t>ć</w:t>
      </w:r>
    </w:p>
    <w:p w14:paraId="4972446B" w14:textId="77777777" w:rsidR="00966B4A" w:rsidRDefault="00050E3D">
      <w:pPr>
        <w:widowControl w:val="0"/>
        <w:spacing w:line="238" w:lineRule="auto"/>
        <w:ind w:right="-44"/>
        <w:jc w:val="center"/>
        <w:rPr>
          <w:i/>
          <w:iCs/>
          <w:color w:val="001F5F"/>
          <w:w w:val="101"/>
          <w:sz w:val="16"/>
          <w:szCs w:val="16"/>
        </w:rPr>
      </w:pPr>
      <w:r>
        <w:br w:type="column"/>
      </w: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 </w:t>
      </w:r>
      <w:r>
        <w:rPr>
          <w:i/>
          <w:iCs/>
          <w:color w:val="001F5F"/>
          <w:w w:val="101"/>
          <w:sz w:val="16"/>
          <w:szCs w:val="16"/>
        </w:rPr>
        <w:t>D</w:t>
      </w:r>
      <w:r>
        <w:rPr>
          <w:i/>
          <w:iCs/>
          <w:color w:val="001F5F"/>
          <w:spacing w:val="-2"/>
          <w:w w:val="101"/>
          <w:sz w:val="16"/>
          <w:szCs w:val="16"/>
        </w:rPr>
        <w:t>a</w:t>
      </w:r>
      <w:r>
        <w:rPr>
          <w:i/>
          <w:iCs/>
          <w:color w:val="001F5F"/>
          <w:spacing w:val="-1"/>
          <w:w w:val="101"/>
          <w:sz w:val="16"/>
          <w:szCs w:val="16"/>
        </w:rPr>
        <w:t>t</w:t>
      </w:r>
      <w:r>
        <w:rPr>
          <w:i/>
          <w:iCs/>
          <w:color w:val="001F5F"/>
          <w:w w:val="101"/>
          <w:sz w:val="16"/>
          <w:szCs w:val="16"/>
        </w:rPr>
        <w:t>a</w:t>
      </w:r>
    </w:p>
    <w:p w14:paraId="00DE58A3" w14:textId="2E7F66AC" w:rsidR="00966B4A" w:rsidRPr="003E0B7B" w:rsidRDefault="00050E3D" w:rsidP="003E0B7B">
      <w:pPr>
        <w:widowControl w:val="0"/>
        <w:spacing w:line="238" w:lineRule="auto"/>
        <w:ind w:right="673"/>
        <w:jc w:val="center"/>
        <w:rPr>
          <w:i/>
          <w:iCs/>
          <w:color w:val="001F5F"/>
          <w:w w:val="101"/>
          <w:sz w:val="16"/>
          <w:szCs w:val="16"/>
        </w:rPr>
        <w:sectPr w:rsidR="00966B4A" w:rsidRPr="003E0B7B">
          <w:type w:val="continuous"/>
          <w:pgSz w:w="11906" w:h="16838"/>
          <w:pgMar w:top="700" w:right="850" w:bottom="129" w:left="1132" w:header="0" w:footer="0" w:gutter="0"/>
          <w:cols w:num="3" w:space="708" w:equalWidth="0">
            <w:col w:w="2699" w:space="952"/>
            <w:col w:w="2220" w:space="911"/>
            <w:col w:w="3139" w:space="0"/>
          </w:cols>
        </w:sectPr>
      </w:pPr>
      <w:r>
        <w:br w:type="column"/>
      </w: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......... </w:t>
      </w:r>
      <w:r>
        <w:rPr>
          <w:i/>
          <w:iCs/>
          <w:color w:val="001F5F"/>
          <w:w w:val="101"/>
          <w:sz w:val="16"/>
          <w:szCs w:val="16"/>
        </w:rPr>
        <w:t>Pie</w:t>
      </w:r>
      <w:r>
        <w:rPr>
          <w:i/>
          <w:iCs/>
          <w:color w:val="001F5F"/>
          <w:sz w:val="16"/>
          <w:szCs w:val="16"/>
        </w:rPr>
        <w:t>c</w:t>
      </w:r>
      <w:r>
        <w:rPr>
          <w:i/>
          <w:iCs/>
          <w:color w:val="001F5F"/>
          <w:spacing w:val="-1"/>
          <w:w w:val="101"/>
          <w:sz w:val="16"/>
          <w:szCs w:val="16"/>
        </w:rPr>
        <w:t>z</w:t>
      </w:r>
      <w:r>
        <w:rPr>
          <w:i/>
          <w:iCs/>
          <w:color w:val="001F5F"/>
          <w:w w:val="101"/>
          <w:sz w:val="16"/>
          <w:szCs w:val="16"/>
        </w:rPr>
        <w:t>ę</w:t>
      </w:r>
      <w:r>
        <w:rPr>
          <w:i/>
          <w:iCs/>
          <w:color w:val="001F5F"/>
          <w:sz w:val="16"/>
          <w:szCs w:val="16"/>
        </w:rPr>
        <w:t>ć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w w:val="101"/>
          <w:sz w:val="16"/>
          <w:szCs w:val="16"/>
        </w:rPr>
        <w:t>i</w:t>
      </w:r>
      <w:r>
        <w:rPr>
          <w:color w:val="001F5F"/>
          <w:spacing w:val="-1"/>
          <w:sz w:val="16"/>
          <w:szCs w:val="16"/>
        </w:rPr>
        <w:t xml:space="preserve"> </w:t>
      </w:r>
      <w:r>
        <w:rPr>
          <w:i/>
          <w:iCs/>
          <w:color w:val="001F5F"/>
          <w:spacing w:val="-1"/>
          <w:w w:val="101"/>
          <w:sz w:val="16"/>
          <w:szCs w:val="16"/>
        </w:rPr>
        <w:t>p</w:t>
      </w:r>
      <w:r>
        <w:rPr>
          <w:i/>
          <w:iCs/>
          <w:color w:val="001F5F"/>
          <w:spacing w:val="-2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d</w:t>
      </w:r>
      <w:r>
        <w:rPr>
          <w:i/>
          <w:iCs/>
          <w:color w:val="001F5F"/>
          <w:spacing w:val="-2"/>
          <w:w w:val="101"/>
          <w:sz w:val="16"/>
          <w:szCs w:val="16"/>
        </w:rPr>
        <w:t>pi</w:t>
      </w:r>
      <w:r>
        <w:rPr>
          <w:i/>
          <w:iCs/>
          <w:color w:val="001F5F"/>
          <w:w w:val="101"/>
          <w:sz w:val="16"/>
          <w:szCs w:val="16"/>
        </w:rPr>
        <w:t>s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spacing w:val="-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s</w:t>
      </w:r>
      <w:r>
        <w:rPr>
          <w:i/>
          <w:iCs/>
          <w:color w:val="001F5F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b</w:t>
      </w:r>
      <w:r>
        <w:rPr>
          <w:i/>
          <w:iCs/>
          <w:color w:val="001F5F"/>
          <w:sz w:val="16"/>
          <w:szCs w:val="16"/>
        </w:rPr>
        <w:t>y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w w:val="101"/>
          <w:sz w:val="16"/>
          <w:szCs w:val="16"/>
        </w:rPr>
        <w:t>u</w:t>
      </w:r>
      <w:r>
        <w:rPr>
          <w:i/>
          <w:iCs/>
          <w:color w:val="001F5F"/>
          <w:spacing w:val="-1"/>
          <w:w w:val="101"/>
          <w:sz w:val="16"/>
          <w:szCs w:val="16"/>
        </w:rPr>
        <w:t>p</w:t>
      </w:r>
      <w:r>
        <w:rPr>
          <w:i/>
          <w:iCs/>
          <w:color w:val="001F5F"/>
          <w:spacing w:val="-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waż</w:t>
      </w:r>
      <w:r>
        <w:rPr>
          <w:i/>
          <w:iCs/>
          <w:color w:val="001F5F"/>
          <w:spacing w:val="-2"/>
          <w:w w:val="101"/>
          <w:sz w:val="16"/>
          <w:szCs w:val="16"/>
        </w:rPr>
        <w:t>ni</w:t>
      </w:r>
      <w:r>
        <w:rPr>
          <w:i/>
          <w:iCs/>
          <w:color w:val="001F5F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nej</w:t>
      </w:r>
    </w:p>
    <w:p w14:paraId="53D2800B" w14:textId="77777777" w:rsidR="00966B4A" w:rsidRDefault="00050E3D" w:rsidP="009A7A0C">
      <w:pPr>
        <w:widowControl w:val="0"/>
        <w:spacing w:before="2" w:line="240" w:lineRule="auto"/>
        <w:ind w:right="-20"/>
        <w:jc w:val="center"/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</w:pP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St</w:t>
      </w:r>
      <w:r>
        <w:rPr>
          <w:rFonts w:ascii="Arial" w:eastAsia="Arial" w:hAnsi="Arial" w:cs="Arial"/>
          <w:i/>
          <w:iCs/>
          <w:color w:val="1F487C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ona</w:t>
      </w:r>
      <w:r>
        <w:rPr>
          <w:rFonts w:ascii="Arial" w:eastAsia="Arial" w:hAnsi="Arial" w:cs="Arial"/>
          <w:color w:val="1F487C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1F487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sz w:val="16"/>
          <w:szCs w:val="16"/>
        </w:rPr>
        <w:t>z</w:t>
      </w:r>
      <w:r>
        <w:rPr>
          <w:rFonts w:ascii="Arial" w:eastAsia="Arial" w:hAnsi="Arial" w:cs="Arial"/>
          <w:color w:val="1F487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2</w:t>
      </w:r>
      <w:bookmarkEnd w:id="0"/>
    </w:p>
    <w:sectPr w:rsidR="00966B4A">
      <w:type w:val="continuous"/>
      <w:pgSz w:w="11906" w:h="16838"/>
      <w:pgMar w:top="700" w:right="850" w:bottom="12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A"/>
    <w:rsid w:val="00050E3D"/>
    <w:rsid w:val="000C6ADA"/>
    <w:rsid w:val="000E241F"/>
    <w:rsid w:val="00120294"/>
    <w:rsid w:val="001C6DDD"/>
    <w:rsid w:val="00210894"/>
    <w:rsid w:val="00252B9E"/>
    <w:rsid w:val="00344150"/>
    <w:rsid w:val="003E0B7B"/>
    <w:rsid w:val="00487F53"/>
    <w:rsid w:val="005C7EA1"/>
    <w:rsid w:val="005D5CC1"/>
    <w:rsid w:val="00762B7F"/>
    <w:rsid w:val="007D2F27"/>
    <w:rsid w:val="008248A4"/>
    <w:rsid w:val="00845CB6"/>
    <w:rsid w:val="00862375"/>
    <w:rsid w:val="00966B4A"/>
    <w:rsid w:val="009A7A0C"/>
    <w:rsid w:val="009A7C55"/>
    <w:rsid w:val="009E34B0"/>
    <w:rsid w:val="009E367F"/>
    <w:rsid w:val="00B00E82"/>
    <w:rsid w:val="00B96CF0"/>
    <w:rsid w:val="00BE7B1D"/>
    <w:rsid w:val="00C134FF"/>
    <w:rsid w:val="00D33696"/>
    <w:rsid w:val="00E1235A"/>
    <w:rsid w:val="00EA2B03"/>
    <w:rsid w:val="00EA671B"/>
    <w:rsid w:val="00EB6954"/>
    <w:rsid w:val="00EE7E70"/>
    <w:rsid w:val="00F6312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DBF"/>
  <w15:docId w15:val="{F1A052C5-6569-416C-B765-C33888F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7CEC-DC7F-4E31-A15F-0FC3E59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Kazanowski</dc:creator>
  <cp:lastModifiedBy>Justyna Modliborska</cp:lastModifiedBy>
  <cp:revision>4</cp:revision>
  <cp:lastPrinted>2021-03-10T11:14:00Z</cp:lastPrinted>
  <dcterms:created xsi:type="dcterms:W3CDTF">2021-06-28T15:08:00Z</dcterms:created>
  <dcterms:modified xsi:type="dcterms:W3CDTF">2021-08-18T09:21:00Z</dcterms:modified>
</cp:coreProperties>
</file>